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pPr>
      <w:r w:rsidDel="00000000" w:rsidR="00000000" w:rsidRPr="00000000">
        <w:rPr>
          <w:u w:val="single"/>
          <w:rtl w:val="0"/>
        </w:rPr>
        <w:t xml:space="preserve">MCS 253P - Lab 9</w:t>
      </w:r>
      <w:r w:rsidDel="00000000" w:rsidR="00000000" w:rsidRPr="00000000">
        <w:rPr>
          <w:rtl w:val="0"/>
        </w:rPr>
        <w:t xml:space="preserve"> </w:t>
      </w:r>
    </w:p>
    <w:p w:rsidR="00000000" w:rsidDel="00000000" w:rsidP="00000000" w:rsidRDefault="00000000" w:rsidRPr="00000000" w14:paraId="00000002">
      <w:pPr>
        <w:rPr>
          <w:b w:val="1"/>
          <w:i w:val="1"/>
          <w:color w:val="0000ff"/>
        </w:rPr>
      </w:pPr>
      <w:r w:rsidDel="00000000" w:rsidR="00000000" w:rsidRPr="00000000">
        <w:rPr>
          <w:rtl w:val="0"/>
        </w:rPr>
      </w:r>
    </w:p>
    <w:p w:rsidR="00000000" w:rsidDel="00000000" w:rsidP="00000000" w:rsidRDefault="00000000" w:rsidRPr="00000000" w14:paraId="00000003">
      <w:pPr>
        <w:rPr>
          <w:b w:val="1"/>
          <w:i w:val="1"/>
          <w:color w:val="cc0000"/>
        </w:rPr>
      </w:pPr>
      <w:r w:rsidDel="00000000" w:rsidR="00000000" w:rsidRPr="00000000">
        <w:rPr>
          <w:b w:val="1"/>
          <w:i w:val="1"/>
          <w:color w:val="0000ff"/>
          <w:rtl w:val="0"/>
        </w:rPr>
        <w:t xml:space="preserve">No need to display case testing in report, but </w:t>
      </w:r>
      <w:r w:rsidDel="00000000" w:rsidR="00000000" w:rsidRPr="00000000">
        <w:rPr>
          <w:b w:val="1"/>
          <w:i w:val="1"/>
          <w:color w:val="cc0000"/>
          <w:rtl w:val="0"/>
        </w:rPr>
        <w:t xml:space="preserve">your program should smoothly handle given test-cases!!!</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rFonts w:ascii="Calibri" w:cs="Calibri" w:eastAsia="Calibri" w:hAnsi="Calibri"/>
          <w:b w:val="1"/>
          <w:color w:val="ff0000"/>
          <w:sz w:val="24"/>
          <w:szCs w:val="24"/>
          <w:u w:val="single"/>
        </w:rPr>
      </w:pPr>
      <w:r w:rsidDel="00000000" w:rsidR="00000000" w:rsidRPr="00000000">
        <w:rPr>
          <w:rFonts w:ascii="Calibri" w:cs="Calibri" w:eastAsia="Calibri" w:hAnsi="Calibri"/>
          <w:b w:val="1"/>
          <w:sz w:val="24"/>
          <w:szCs w:val="24"/>
          <w:u w:val="single"/>
          <w:rtl w:val="0"/>
        </w:rPr>
        <w:t xml:space="preserve">Lab 9</w:t>
      </w:r>
      <w:r w:rsidDel="00000000" w:rsidR="00000000" w:rsidRPr="00000000">
        <w:rPr>
          <w:rFonts w:ascii="Calibri" w:cs="Calibri" w:eastAsia="Calibri" w:hAnsi="Calibri"/>
          <w:b w:val="1"/>
          <w:sz w:val="24"/>
          <w:szCs w:val="24"/>
          <w:u w:val="single"/>
          <w:rtl w:val="0"/>
        </w:rPr>
        <w:t xml:space="preserve"> - Dungeons and Dragons, MCS 253P Style (see point-distributions below)</w:t>
      </w:r>
      <w:r w:rsidDel="00000000" w:rsidR="00000000" w:rsidRPr="00000000">
        <w:rPr>
          <w:rtl w:val="0"/>
        </w:rPr>
      </w:r>
    </w:p>
    <w:p w:rsidR="00000000" w:rsidDel="00000000" w:rsidP="00000000" w:rsidRDefault="00000000" w:rsidRPr="00000000" w14:paraId="0000000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particular version of the Dungeons and Dragons game, the MCS 253P version, uses different sets of dice during different events.  For example, during a player attack, perhaps two 4-sided dice and one 10-sided die are used.  (The possibilities for types of die are 4-sided, 6-sided, 8-sided, 10-sided, and 12-sided, and assume any number of each can be used (within reason)).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485775</wp:posOffset>
            </wp:positionV>
            <wp:extent cx="2690813" cy="1115464"/>
            <wp:effectExtent b="0" l="0" r="0" t="0"/>
            <wp:wrapSquare wrapText="bothSides" distB="114300" distT="114300" distL="114300" distR="114300"/>
            <wp:docPr id="3"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690813" cy="1115464"/>
                    </a:xfrm>
                    <a:prstGeom prst="rect"/>
                    <a:ln/>
                  </pic:spPr>
                </pic:pic>
              </a:graphicData>
            </a:graphic>
          </wp:anchor>
        </w:drawing>
      </w:r>
    </w:p>
    <w:p w:rsidR="00000000" w:rsidDel="00000000" w:rsidP="00000000" w:rsidRDefault="00000000" w:rsidRPr="00000000" w14:paraId="00000008">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an event occurs, first the types and number of dice are determined by some algorithm.  For the rest of the event, these are the only dice that will be considered.</w:t>
      </w:r>
    </w:p>
    <w:p w:rsidR="00000000" w:rsidDel="00000000" w:rsidP="00000000" w:rsidRDefault="00000000" w:rsidRPr="00000000" w14:paraId="0000000A">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B">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Next, the following steps ensue:</w:t>
      </w:r>
    </w:p>
    <w:p w:rsidR="00000000" w:rsidDel="00000000" w:rsidP="00000000" w:rsidRDefault="00000000" w:rsidRPr="00000000" w14:paraId="0000000D">
      <w:pPr>
        <w:numPr>
          <w:ilvl w:val="0"/>
          <w:numId w:val="3"/>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Dungeon Master (the person narrating the game and enforcing rules and fairness) determines ranges that will result in a </w:t>
      </w:r>
      <w:r w:rsidDel="00000000" w:rsidR="00000000" w:rsidRPr="00000000">
        <w:rPr>
          <w:rFonts w:ascii="Calibri" w:cs="Calibri" w:eastAsia="Calibri" w:hAnsi="Calibri"/>
          <w:i w:val="1"/>
          <w:sz w:val="24"/>
          <w:szCs w:val="24"/>
          <w:rtl w:val="0"/>
        </w:rPr>
        <w:t xml:space="preserve">failure</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i w:val="1"/>
          <w:sz w:val="24"/>
          <w:szCs w:val="24"/>
          <w:rtl w:val="0"/>
        </w:rPr>
        <w:t xml:space="preserve">draw</w:t>
      </w:r>
      <w:r w:rsidDel="00000000" w:rsidR="00000000" w:rsidRPr="00000000">
        <w:rPr>
          <w:rFonts w:ascii="Calibri" w:cs="Calibri" w:eastAsia="Calibri" w:hAnsi="Calibri"/>
          <w:sz w:val="24"/>
          <w:szCs w:val="24"/>
          <w:rtl w:val="0"/>
        </w:rPr>
        <w:t xml:space="preserve">, or </w:t>
      </w:r>
      <w:r w:rsidDel="00000000" w:rsidR="00000000" w:rsidRPr="00000000">
        <w:rPr>
          <w:rFonts w:ascii="Calibri" w:cs="Calibri" w:eastAsia="Calibri" w:hAnsi="Calibri"/>
          <w:i w:val="1"/>
          <w:sz w:val="24"/>
          <w:szCs w:val="24"/>
          <w:rtl w:val="0"/>
        </w:rPr>
        <w:t xml:space="preserve">success </w:t>
      </w:r>
      <w:r w:rsidDel="00000000" w:rsidR="00000000" w:rsidRPr="00000000">
        <w:rPr>
          <w:rFonts w:ascii="Calibri" w:cs="Calibri" w:eastAsia="Calibri" w:hAnsi="Calibri"/>
          <w:sz w:val="24"/>
          <w:szCs w:val="24"/>
          <w:rtl w:val="0"/>
        </w:rPr>
        <w:t xml:space="preserve">for the player.</w:t>
      </w:r>
    </w:p>
    <w:p w:rsidR="00000000" w:rsidDel="00000000" w:rsidP="00000000" w:rsidRDefault="00000000" w:rsidRPr="00000000" w14:paraId="0000000E">
      <w:pPr>
        <w:numPr>
          <w:ilvl w:val="0"/>
          <w:numId w:val="3"/>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Dungeon Master also determines the consequence of a </w:t>
      </w:r>
      <w:r w:rsidDel="00000000" w:rsidR="00000000" w:rsidRPr="00000000">
        <w:rPr>
          <w:rFonts w:ascii="Calibri" w:cs="Calibri" w:eastAsia="Calibri" w:hAnsi="Calibri"/>
          <w:i w:val="1"/>
          <w:sz w:val="24"/>
          <w:szCs w:val="24"/>
          <w:rtl w:val="0"/>
        </w:rPr>
        <w:t xml:space="preserve">failure </w:t>
      </w:r>
      <w:r w:rsidDel="00000000" w:rsidR="00000000" w:rsidRPr="00000000">
        <w:rPr>
          <w:rFonts w:ascii="Calibri" w:cs="Calibri" w:eastAsia="Calibri" w:hAnsi="Calibri"/>
          <w:sz w:val="24"/>
          <w:szCs w:val="24"/>
          <w:rtl w:val="0"/>
        </w:rPr>
        <w:t xml:space="preserve">and reward for </w:t>
      </w:r>
      <w:r w:rsidDel="00000000" w:rsidR="00000000" w:rsidRPr="00000000">
        <w:rPr>
          <w:rFonts w:ascii="Calibri" w:cs="Calibri" w:eastAsia="Calibri" w:hAnsi="Calibri"/>
          <w:i w:val="1"/>
          <w:sz w:val="24"/>
          <w:szCs w:val="24"/>
          <w:rtl w:val="0"/>
        </w:rPr>
        <w:t xml:space="preserve">success </w:t>
      </w:r>
      <w:r w:rsidDel="00000000" w:rsidR="00000000" w:rsidRPr="00000000">
        <w:rPr>
          <w:rFonts w:ascii="Calibri" w:cs="Calibri" w:eastAsia="Calibri" w:hAnsi="Calibri"/>
          <w:sz w:val="24"/>
          <w:szCs w:val="24"/>
          <w:rtl w:val="0"/>
        </w:rPr>
        <w:t xml:space="preserve">as integer values (</w:t>
      </w:r>
      <w:r w:rsidDel="00000000" w:rsidR="00000000" w:rsidRPr="00000000">
        <w:rPr>
          <w:rFonts w:ascii="Calibri" w:cs="Calibri" w:eastAsia="Calibri" w:hAnsi="Calibri"/>
          <w:i w:val="1"/>
          <w:sz w:val="24"/>
          <w:szCs w:val="24"/>
          <w:rtl w:val="0"/>
        </w:rPr>
        <w:t xml:space="preserve">failures</w:t>
      </w:r>
      <w:r w:rsidDel="00000000" w:rsidR="00000000" w:rsidRPr="00000000">
        <w:rPr>
          <w:rFonts w:ascii="Calibri" w:cs="Calibri" w:eastAsia="Calibri" w:hAnsi="Calibri"/>
          <w:sz w:val="24"/>
          <w:szCs w:val="24"/>
          <w:rtl w:val="0"/>
        </w:rPr>
        <w:t xml:space="preserve"> as negatives, </w:t>
      </w:r>
      <w:r w:rsidDel="00000000" w:rsidR="00000000" w:rsidRPr="00000000">
        <w:rPr>
          <w:rFonts w:ascii="Calibri" w:cs="Calibri" w:eastAsia="Calibri" w:hAnsi="Calibri"/>
          <w:i w:val="1"/>
          <w:sz w:val="24"/>
          <w:szCs w:val="24"/>
          <w:rtl w:val="0"/>
        </w:rPr>
        <w:t xml:space="preserve">successes </w:t>
      </w:r>
      <w:r w:rsidDel="00000000" w:rsidR="00000000" w:rsidRPr="00000000">
        <w:rPr>
          <w:rFonts w:ascii="Calibri" w:cs="Calibri" w:eastAsia="Calibri" w:hAnsi="Calibri"/>
          <w:sz w:val="24"/>
          <w:szCs w:val="24"/>
          <w:rtl w:val="0"/>
        </w:rPr>
        <w:t xml:space="preserve">as positive, and </w:t>
      </w:r>
      <w:r w:rsidDel="00000000" w:rsidR="00000000" w:rsidRPr="00000000">
        <w:rPr>
          <w:rFonts w:ascii="Calibri" w:cs="Calibri" w:eastAsia="Calibri" w:hAnsi="Calibri"/>
          <w:i w:val="1"/>
          <w:sz w:val="24"/>
          <w:szCs w:val="24"/>
          <w:rtl w:val="0"/>
        </w:rPr>
        <w:t xml:space="preserve">draws </w:t>
      </w:r>
      <w:r w:rsidDel="00000000" w:rsidR="00000000" w:rsidRPr="00000000">
        <w:rPr>
          <w:rFonts w:ascii="Calibri" w:cs="Calibri" w:eastAsia="Calibri" w:hAnsi="Calibri"/>
          <w:sz w:val="24"/>
          <w:szCs w:val="24"/>
          <w:rtl w:val="0"/>
        </w:rPr>
        <w:t xml:space="preserve">defaulting to 0). </w:t>
      </w:r>
    </w:p>
    <w:p w:rsidR="00000000" w:rsidDel="00000000" w:rsidP="00000000" w:rsidRDefault="00000000" w:rsidRPr="00000000" w14:paraId="0000000F">
      <w:pPr>
        <w:numPr>
          <w:ilvl w:val="0"/>
          <w:numId w:val="3"/>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player chooses a </w:t>
      </w:r>
      <w:r w:rsidDel="00000000" w:rsidR="00000000" w:rsidRPr="00000000">
        <w:rPr>
          <w:rFonts w:ascii="Calibri" w:cs="Calibri" w:eastAsia="Calibri" w:hAnsi="Calibri"/>
          <w:b w:val="1"/>
          <w:i w:val="1"/>
          <w:sz w:val="24"/>
          <w:szCs w:val="24"/>
          <w:rtl w:val="0"/>
        </w:rPr>
        <w:t xml:space="preserve">subset </w:t>
      </w:r>
      <w:r w:rsidDel="00000000" w:rsidR="00000000" w:rsidRPr="00000000">
        <w:rPr>
          <w:rFonts w:ascii="Calibri" w:cs="Calibri" w:eastAsia="Calibri" w:hAnsi="Calibri"/>
          <w:sz w:val="24"/>
          <w:szCs w:val="24"/>
          <w:rtl w:val="0"/>
        </w:rPr>
        <w:t xml:space="preserve">of the dice to be thrown (up to player).  This will act towards the final roll. </w:t>
      </w:r>
    </w:p>
    <w:p w:rsidR="00000000" w:rsidDel="00000000" w:rsidP="00000000" w:rsidRDefault="00000000" w:rsidRPr="00000000" w14:paraId="00000010">
      <w:pPr>
        <w:numPr>
          <w:ilvl w:val="0"/>
          <w:numId w:val="3"/>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finally, the player has one of two options:</w:t>
      </w:r>
      <w:r w:rsidDel="00000000" w:rsidR="00000000" w:rsidRPr="00000000">
        <w:drawing>
          <wp:anchor allowOverlap="1" behindDoc="0" distB="114300" distT="114300" distL="114300" distR="114300" hidden="0" layoutInCell="1" locked="0" relativeHeight="0" simplePos="0">
            <wp:simplePos x="0" y="0"/>
            <wp:positionH relativeFrom="column">
              <wp:posOffset>4181475</wp:posOffset>
            </wp:positionH>
            <wp:positionV relativeFrom="paragraph">
              <wp:posOffset>133350</wp:posOffset>
            </wp:positionV>
            <wp:extent cx="2695575" cy="1769925"/>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7"/>
                    <a:srcRect b="0" l="14622" r="0" t="0"/>
                    <a:stretch>
                      <a:fillRect/>
                    </a:stretch>
                  </pic:blipFill>
                  <pic:spPr>
                    <a:xfrm>
                      <a:off x="0" y="0"/>
                      <a:ext cx="2695575" cy="1769925"/>
                    </a:xfrm>
                    <a:prstGeom prst="rect"/>
                    <a:ln/>
                  </pic:spPr>
                </pic:pic>
              </a:graphicData>
            </a:graphic>
          </wp:anchor>
        </w:drawing>
      </w:r>
    </w:p>
    <w:p w:rsidR="00000000" w:rsidDel="00000000" w:rsidP="00000000" w:rsidRDefault="00000000" w:rsidRPr="00000000" w14:paraId="00000011">
      <w:pPr>
        <w:numPr>
          <w:ilvl w:val="1"/>
          <w:numId w:val="3"/>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i w:val="1"/>
          <w:sz w:val="24"/>
          <w:szCs w:val="24"/>
          <w:rtl w:val="0"/>
        </w:rPr>
        <w:t xml:space="preserve">withdraw </w:t>
      </w:r>
      <w:r w:rsidDel="00000000" w:rsidR="00000000" w:rsidRPr="00000000">
        <w:rPr>
          <w:rFonts w:ascii="Calibri" w:cs="Calibri" w:eastAsia="Calibri" w:hAnsi="Calibri"/>
          <w:sz w:val="24"/>
          <w:szCs w:val="24"/>
          <w:rtl w:val="0"/>
        </w:rPr>
        <w:t xml:space="preserve">from the event and incur a penalty (increases with more dice preliminarily thrown)</w:t>
      </w:r>
    </w:p>
    <w:p w:rsidR="00000000" w:rsidDel="00000000" w:rsidP="00000000" w:rsidRDefault="00000000" w:rsidRPr="00000000" w14:paraId="00000012">
      <w:pPr>
        <w:numPr>
          <w:ilvl w:val="1"/>
          <w:numId w:val="3"/>
        </w:numPr>
        <w:spacing w:line="240" w:lineRule="auto"/>
        <w:ind w:left="144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throw all the rest of the dice</w:t>
      </w:r>
    </w:p>
    <w:p w:rsidR="00000000" w:rsidDel="00000000" w:rsidP="00000000" w:rsidRDefault="00000000" w:rsidRPr="00000000" w14:paraId="00000013">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4">
      <w:pPr>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Lab 9.1 - Success Calculator (75pts)</w:t>
      </w:r>
      <w:r w:rsidDel="00000000" w:rsidR="00000000" w:rsidRPr="00000000">
        <w:rPr>
          <w:rtl w:val="0"/>
        </w:rPr>
      </w:r>
    </w:p>
    <w:p w:rsidR="00000000" w:rsidDel="00000000" w:rsidP="00000000" w:rsidRDefault="00000000" w:rsidRPr="00000000" w14:paraId="0000001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Design a program that utilizes dynamic programming to help the player make decisions by providing the the following information:</w:t>
      </w:r>
    </w:p>
    <w:p w:rsidR="00000000" w:rsidDel="00000000" w:rsidP="00000000" w:rsidRDefault="00000000" w:rsidRPr="00000000" w14:paraId="00000016">
      <w:pPr>
        <w:numPr>
          <w:ilvl w:val="0"/>
          <w:numId w:val="1"/>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probability of success given a currently rolled sum</w:t>
      </w:r>
    </w:p>
    <w:p w:rsidR="00000000" w:rsidDel="00000000" w:rsidP="00000000" w:rsidRDefault="00000000" w:rsidRPr="00000000" w14:paraId="00000017">
      <w:pPr>
        <w:numPr>
          <w:ilvl w:val="0"/>
          <w:numId w:val="1"/>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expected reward given the currently rolled sum</w:t>
      </w:r>
      <w:r w:rsidDel="00000000" w:rsidR="00000000" w:rsidRPr="00000000">
        <w:rPr>
          <w:rtl w:val="0"/>
        </w:rPr>
      </w:r>
    </w:p>
    <w:p w:rsidR="00000000" w:rsidDel="00000000" w:rsidP="00000000" w:rsidRDefault="00000000" w:rsidRPr="00000000" w14:paraId="00000018">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9">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Input:</w:t>
      </w:r>
    </w:p>
    <w:p w:rsidR="00000000" w:rsidDel="00000000" w:rsidP="00000000" w:rsidRDefault="00000000" w:rsidRPr="00000000" w14:paraId="0000001B">
      <w:pPr>
        <w:numPr>
          <w:ilvl w:val="0"/>
          <w:numId w:val="2"/>
        </w:numPr>
        <w:spacing w:line="240" w:lineRule="auto"/>
        <w:ind w:left="720" w:hanging="360"/>
        <w:rPr>
          <w:b w:val="1"/>
          <w:i w:val="1"/>
        </w:rPr>
      </w:pPr>
      <w:r w:rsidDel="00000000" w:rsidR="00000000" w:rsidRPr="00000000">
        <w:rPr>
          <w:rFonts w:ascii="Calibri" w:cs="Calibri" w:eastAsia="Calibri" w:hAnsi="Calibri"/>
          <w:sz w:val="24"/>
          <w:szCs w:val="24"/>
          <w:rtl w:val="0"/>
        </w:rPr>
        <w:t xml:space="preserve">currently rolled sum</w:t>
      </w:r>
    </w:p>
    <w:p w:rsidR="00000000" w:rsidDel="00000000" w:rsidP="00000000" w:rsidRDefault="00000000" w:rsidRPr="00000000" w14:paraId="0000001C">
      <w:pPr>
        <w:numPr>
          <w:ilvl w:val="0"/>
          <w:numId w:val="2"/>
        </w:numPr>
        <w:spacing w:line="240" w:lineRule="auto"/>
        <w:ind w:left="720" w:hanging="360"/>
        <w:rPr>
          <w:b w:val="1"/>
          <w:i w:val="1"/>
        </w:rPr>
      </w:pPr>
      <w:r w:rsidDel="00000000" w:rsidR="00000000" w:rsidRPr="00000000">
        <w:rPr>
          <w:rFonts w:ascii="Calibri" w:cs="Calibri" w:eastAsia="Calibri" w:hAnsi="Calibri"/>
          <w:sz w:val="24"/>
          <w:szCs w:val="24"/>
          <w:rtl w:val="0"/>
        </w:rPr>
        <w:t xml:space="preserve">remaining dice to be rolled</w:t>
      </w:r>
    </w:p>
    <w:p w:rsidR="00000000" w:rsidDel="00000000" w:rsidP="00000000" w:rsidRDefault="00000000" w:rsidRPr="00000000" w14:paraId="0000001D">
      <w:pPr>
        <w:numPr>
          <w:ilvl w:val="0"/>
          <w:numId w:val="2"/>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cutoffs for a </w:t>
      </w:r>
      <w:r w:rsidDel="00000000" w:rsidR="00000000" w:rsidRPr="00000000">
        <w:rPr>
          <w:rFonts w:ascii="Calibri" w:cs="Calibri" w:eastAsia="Calibri" w:hAnsi="Calibri"/>
          <w:i w:val="1"/>
          <w:sz w:val="24"/>
          <w:szCs w:val="24"/>
          <w:rtl w:val="0"/>
        </w:rPr>
        <w:t xml:space="preserve">draw </w:t>
      </w:r>
      <w:r w:rsidDel="00000000" w:rsidR="00000000" w:rsidRPr="00000000">
        <w:rPr>
          <w:rFonts w:ascii="Calibri" w:cs="Calibri" w:eastAsia="Calibri" w:hAnsi="Calibri"/>
          <w:sz w:val="24"/>
          <w:szCs w:val="24"/>
          <w:rtl w:val="0"/>
        </w:rPr>
        <w:t xml:space="preserve">(below the cutoff is implied as </w:t>
      </w:r>
      <w:r w:rsidDel="00000000" w:rsidR="00000000" w:rsidRPr="00000000">
        <w:rPr>
          <w:rFonts w:ascii="Calibri" w:cs="Calibri" w:eastAsia="Calibri" w:hAnsi="Calibri"/>
          <w:i w:val="1"/>
          <w:sz w:val="24"/>
          <w:szCs w:val="24"/>
          <w:rtl w:val="0"/>
        </w:rPr>
        <w:t xml:space="preserve">failure</w:t>
      </w:r>
      <w:r w:rsidDel="00000000" w:rsidR="00000000" w:rsidRPr="00000000">
        <w:rPr>
          <w:rFonts w:ascii="Calibri" w:cs="Calibri" w:eastAsia="Calibri" w:hAnsi="Calibri"/>
          <w:sz w:val="24"/>
          <w:szCs w:val="24"/>
          <w:rtl w:val="0"/>
        </w:rPr>
        <w:t xml:space="preserve">, and above the cutoff is implied as </w:t>
      </w:r>
      <w:r w:rsidDel="00000000" w:rsidR="00000000" w:rsidRPr="00000000">
        <w:rPr>
          <w:rFonts w:ascii="Calibri" w:cs="Calibri" w:eastAsia="Calibri" w:hAnsi="Calibri"/>
          <w:i w:val="1"/>
          <w:sz w:val="24"/>
          <w:szCs w:val="24"/>
          <w:rtl w:val="0"/>
        </w:rPr>
        <w:t xml:space="preserve">success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1E">
      <w:pPr>
        <w:numPr>
          <w:ilvl w:val="0"/>
          <w:numId w:val="2"/>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consequence for </w:t>
      </w:r>
      <w:r w:rsidDel="00000000" w:rsidR="00000000" w:rsidRPr="00000000">
        <w:rPr>
          <w:rFonts w:ascii="Calibri" w:cs="Calibri" w:eastAsia="Calibri" w:hAnsi="Calibri"/>
          <w:i w:val="1"/>
          <w:sz w:val="24"/>
          <w:szCs w:val="24"/>
          <w:rtl w:val="0"/>
        </w:rPr>
        <w:t xml:space="preserve">failure </w:t>
      </w:r>
      <w:r w:rsidDel="00000000" w:rsidR="00000000" w:rsidRPr="00000000">
        <w:rPr>
          <w:rFonts w:ascii="Calibri" w:cs="Calibri" w:eastAsia="Calibri" w:hAnsi="Calibri"/>
          <w:sz w:val="24"/>
          <w:szCs w:val="24"/>
          <w:rtl w:val="0"/>
        </w:rPr>
        <w:t xml:space="preserve">and reward for </w:t>
      </w:r>
      <w:r w:rsidDel="00000000" w:rsidR="00000000" w:rsidRPr="00000000">
        <w:rPr>
          <w:rFonts w:ascii="Calibri" w:cs="Calibri" w:eastAsia="Calibri" w:hAnsi="Calibri"/>
          <w:i w:val="1"/>
          <w:sz w:val="24"/>
          <w:szCs w:val="24"/>
          <w:rtl w:val="0"/>
        </w:rPr>
        <w:t xml:space="preserve">success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Output:</w:t>
      </w:r>
    </w:p>
    <w:p w:rsidR="00000000" w:rsidDel="00000000" w:rsidP="00000000" w:rsidRDefault="00000000" w:rsidRPr="00000000" w14:paraId="00000021">
      <w:pPr>
        <w:numPr>
          <w:ilvl w:val="0"/>
          <w:numId w:val="4"/>
        </w:numPr>
        <w:spacing w:line="240" w:lineRule="auto"/>
        <w:ind w:left="720" w:hanging="360"/>
      </w:pPr>
      <w:r w:rsidDel="00000000" w:rsidR="00000000" w:rsidRPr="00000000">
        <w:rPr>
          <w:rFonts w:ascii="Calibri" w:cs="Calibri" w:eastAsia="Calibri" w:hAnsi="Calibri"/>
          <w:sz w:val="24"/>
          <w:szCs w:val="24"/>
          <w:rtl w:val="0"/>
        </w:rPr>
        <w:t xml:space="preserve">probability of success given a currently rolled sum</w:t>
      </w:r>
      <w:r w:rsidDel="00000000" w:rsidR="00000000" w:rsidRPr="00000000">
        <w:rPr>
          <w:rtl w:val="0"/>
        </w:rPr>
      </w:r>
    </w:p>
    <w:p w:rsidR="00000000" w:rsidDel="00000000" w:rsidP="00000000" w:rsidRDefault="00000000" w:rsidRPr="00000000" w14:paraId="00000022">
      <w:pPr>
        <w:numPr>
          <w:ilvl w:val="0"/>
          <w:numId w:val="4"/>
        </w:numPr>
        <w:spacing w:line="240" w:lineRule="auto"/>
        <w:ind w:left="720" w:hanging="360"/>
      </w:pPr>
      <w:r w:rsidDel="00000000" w:rsidR="00000000" w:rsidRPr="00000000">
        <w:rPr>
          <w:rFonts w:ascii="Calibri" w:cs="Calibri" w:eastAsia="Calibri" w:hAnsi="Calibri"/>
          <w:sz w:val="24"/>
          <w:szCs w:val="24"/>
          <w:rtl w:val="0"/>
        </w:rPr>
        <w:t xml:space="preserve">expected reward given the currently rolled sum</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br w:type="page"/>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Example:</w:t>
      </w:r>
    </w:p>
    <w:p w:rsidR="00000000" w:rsidDel="00000000" w:rsidP="00000000" w:rsidRDefault="00000000" w:rsidRPr="00000000" w14:paraId="00000028">
      <w:pPr>
        <w:rPr/>
        <w:sectPr>
          <w:pgSz w:h="15840" w:w="12240"/>
          <w:pgMar w:bottom="720" w:top="720" w:left="720" w:right="720" w:header="720" w:footer="720"/>
          <w:pgNumType w:start="1"/>
        </w:sect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ab/>
        <w:t xml:space="preserve">input format:</w:t>
      </w:r>
    </w:p>
    <w:p w:rsidR="00000000" w:rsidDel="00000000" w:rsidP="00000000" w:rsidRDefault="00000000" w:rsidRPr="00000000" w14:paraId="0000002A">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[currently rolled sum]</w:t>
      </w:r>
    </w:p>
    <w:p w:rsidR="00000000" w:rsidDel="00000000" w:rsidP="00000000" w:rsidRDefault="00000000" w:rsidRPr="00000000" w14:paraId="0000002B">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[number of 4-sided dice to be rolled][“ 6-sided “] ... [“ 12-sided “]</w:t>
      </w:r>
    </w:p>
    <w:p w:rsidR="00000000" w:rsidDel="00000000" w:rsidP="00000000" w:rsidRDefault="00000000" w:rsidRPr="00000000" w14:paraId="0000002C">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[inclusive lower bound for draw] [inclusive upper bound for draw]</w:t>
      </w:r>
    </w:p>
    <w:p w:rsidR="00000000" w:rsidDel="00000000" w:rsidP="00000000" w:rsidRDefault="00000000" w:rsidRPr="00000000" w14:paraId="0000002D">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[consequence for failure] [reward for success]</w:t>
      </w:r>
    </w:p>
    <w:p w:rsidR="00000000" w:rsidDel="00000000" w:rsidP="00000000" w:rsidRDefault="00000000" w:rsidRPr="00000000" w14:paraId="0000002E">
      <w:pPr>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2609850</wp:posOffset>
            </wp:positionH>
            <wp:positionV relativeFrom="paragraph">
              <wp:posOffset>190500</wp:posOffset>
            </wp:positionV>
            <wp:extent cx="3452813" cy="1776087"/>
            <wp:effectExtent b="0" l="0" r="0" t="0"/>
            <wp:wrapSquare wrapText="bothSides" distB="114300" distT="114300" distL="114300" distR="11430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452813" cy="1776087"/>
                    </a:xfrm>
                    <a:prstGeom prst="rect"/>
                    <a:ln/>
                  </pic:spPr>
                </pic:pic>
              </a:graphicData>
            </a:graphic>
          </wp:anchor>
        </w:drawing>
      </w:r>
    </w:p>
    <w:p w:rsidR="00000000" w:rsidDel="00000000" w:rsidP="00000000" w:rsidRDefault="00000000" w:rsidRPr="00000000" w14:paraId="0000002F">
      <w:pPr>
        <w:ind w:firstLine="720"/>
        <w:rPr/>
      </w:pPr>
      <w:r w:rsidDel="00000000" w:rsidR="00000000" w:rsidRPr="00000000">
        <w:rPr>
          <w:rtl w:val="0"/>
        </w:rPr>
        <w:t xml:space="preserve">input:</w:t>
      </w:r>
    </w:p>
    <w:p w:rsidR="00000000" w:rsidDel="00000000" w:rsidP="00000000" w:rsidRDefault="00000000" w:rsidRPr="00000000" w14:paraId="00000030">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2</w:t>
      </w:r>
    </w:p>
    <w:p w:rsidR="00000000" w:rsidDel="00000000" w:rsidP="00000000" w:rsidRDefault="00000000" w:rsidRPr="00000000" w14:paraId="00000031">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2 0 1 0 0</w:t>
      </w:r>
    </w:p>
    <w:p w:rsidR="00000000" w:rsidDel="00000000" w:rsidP="00000000" w:rsidRDefault="00000000" w:rsidRPr="00000000" w14:paraId="00000032">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7 9</w:t>
      </w:r>
    </w:p>
    <w:p w:rsidR="00000000" w:rsidDel="00000000" w:rsidP="00000000" w:rsidRDefault="00000000" w:rsidRPr="00000000" w14:paraId="00000033">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-8 2</w:t>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720" w:firstLine="0"/>
        <w:rPr/>
      </w:pPr>
      <w:r w:rsidDel="00000000" w:rsidR="00000000" w:rsidRPr="00000000">
        <w:rPr>
          <w:rtl w:val="0"/>
        </w:rPr>
        <w:t xml:space="preserve">output:</w:t>
      </w:r>
    </w:p>
    <w:p w:rsidR="00000000" w:rsidDel="00000000" w:rsidP="00000000" w:rsidRDefault="00000000" w:rsidRPr="00000000" w14:paraId="00000036">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p(success) = 74.2%</w:t>
      </w:r>
    </w:p>
    <w:p w:rsidR="00000000" w:rsidDel="00000000" w:rsidP="00000000" w:rsidRDefault="00000000" w:rsidRPr="00000000" w14:paraId="00000037">
      <w:pPr>
        <w:ind w:left="144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E = 1.23</w:t>
      </w:r>
    </w:p>
    <w:p w:rsidR="00000000" w:rsidDel="00000000" w:rsidP="00000000" w:rsidRDefault="00000000" w:rsidRPr="00000000" w14:paraId="00000038">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9">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3A">
      <w:pPr>
        <w:ind w:left="0" w:firstLine="0"/>
        <w:rPr>
          <w:rFonts w:ascii="Courier New" w:cs="Courier New" w:eastAsia="Courier New" w:hAnsi="Courier New"/>
        </w:rPr>
      </w:pPr>
      <w:r w:rsidDel="00000000" w:rsidR="00000000" w:rsidRPr="00000000">
        <w:rPr>
          <w:rtl w:val="0"/>
        </w:rPr>
      </w:r>
    </w:p>
    <w:bookmarkStart w:colFirst="0" w:colLast="0" w:name="s8b546o9m6dj" w:id="0"/>
    <w:bookmarkEnd w:id="0"/>
    <w:p w:rsidR="00000000" w:rsidDel="00000000" w:rsidP="00000000" w:rsidRDefault="00000000" w:rsidRPr="00000000" w14:paraId="0000003B">
      <w:pPr>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Lab 9.2 - Move Recommendation  (25pts)</w:t>
      </w:r>
      <w:r w:rsidDel="00000000" w:rsidR="00000000" w:rsidRPr="00000000">
        <w:rPr>
          <w:rtl w:val="0"/>
        </w:rPr>
      </w:r>
    </w:p>
    <w:p w:rsidR="00000000" w:rsidDel="00000000" w:rsidP="00000000" w:rsidRDefault="00000000" w:rsidRPr="00000000" w14:paraId="0000003C">
      <w:pPr>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Write a short description of how you would modify your program to </w:t>
      </w:r>
      <w:r w:rsidDel="00000000" w:rsidR="00000000" w:rsidRPr="00000000">
        <w:rPr>
          <w:rFonts w:ascii="Calibri" w:cs="Calibri" w:eastAsia="Calibri" w:hAnsi="Calibri"/>
          <w:b w:val="1"/>
          <w:i w:val="1"/>
          <w:sz w:val="24"/>
          <w:szCs w:val="24"/>
          <w:rtl w:val="0"/>
        </w:rPr>
        <w:t xml:space="preserve">output a suggested action</w:t>
      </w:r>
      <w:r w:rsidDel="00000000" w:rsidR="00000000" w:rsidRPr="00000000">
        <w:rPr>
          <w:rFonts w:ascii="Calibri" w:cs="Calibri" w:eastAsia="Calibri" w:hAnsi="Calibri"/>
          <w:sz w:val="24"/>
          <w:szCs w:val="24"/>
          <w:rtl w:val="0"/>
        </w:rPr>
        <w:t xml:space="preserve"> for the user.</w:t>
      </w:r>
    </w:p>
    <w:p w:rsidR="00000000" w:rsidDel="00000000" w:rsidP="00000000" w:rsidRDefault="00000000" w:rsidRPr="00000000" w14:paraId="0000003D">
      <w:pPr>
        <w:ind w:left="0" w:firstLine="0"/>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03E">
      <w:pPr>
        <w:ind w:left="0" w:firstLine="72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&gt;&gt;&gt;   Be specific and feel free to be creative!!!   &lt;&lt;&lt;</w:t>
      </w:r>
    </w:p>
    <w:p w:rsidR="00000000" w:rsidDel="00000000" w:rsidP="00000000" w:rsidRDefault="00000000" w:rsidRPr="00000000" w14:paraId="0000003F">
      <w:pPr>
        <w:ind w:left="0" w:firstLine="0"/>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040">
      <w:pPr>
        <w:ind w:left="0" w:firstLine="0"/>
        <w:rPr>
          <w:rFonts w:ascii="Courier New" w:cs="Courier New" w:eastAsia="Courier New" w:hAnsi="Courier New"/>
        </w:rPr>
      </w:pPr>
      <w:r w:rsidDel="00000000" w:rsidR="00000000" w:rsidRPr="00000000">
        <w:rPr>
          <w:rFonts w:ascii="Calibri" w:cs="Calibri" w:eastAsia="Calibri" w:hAnsi="Calibri"/>
          <w:sz w:val="24"/>
          <w:szCs w:val="24"/>
          <w:rtl w:val="0"/>
        </w:rPr>
        <w:t xml:space="preserve">In your description, </w:t>
      </w:r>
      <w:r w:rsidDel="00000000" w:rsidR="00000000" w:rsidRPr="00000000">
        <w:rPr>
          <w:rFonts w:ascii="Calibri" w:cs="Calibri" w:eastAsia="Calibri" w:hAnsi="Calibri"/>
          <w:b w:val="1"/>
          <w:i w:val="1"/>
          <w:sz w:val="24"/>
          <w:szCs w:val="24"/>
          <w:rtl w:val="0"/>
        </w:rPr>
        <w:t xml:space="preserve">include any additional inputs</w:t>
      </w:r>
      <w:r w:rsidDel="00000000" w:rsidR="00000000" w:rsidRPr="00000000">
        <w:rPr>
          <w:rFonts w:ascii="Calibri" w:cs="Calibri" w:eastAsia="Calibri" w:hAnsi="Calibri"/>
          <w:sz w:val="24"/>
          <w:szCs w:val="24"/>
          <w:rtl w:val="0"/>
        </w:rPr>
        <w:t xml:space="preserve"> you would obtain (</w:t>
      </w:r>
      <w:r w:rsidDel="00000000" w:rsidR="00000000" w:rsidRPr="00000000">
        <w:rPr>
          <w:rFonts w:ascii="Calibri" w:cs="Calibri" w:eastAsia="Calibri" w:hAnsi="Calibri"/>
          <w:b w:val="1"/>
          <w:i w:val="1"/>
          <w:sz w:val="24"/>
          <w:szCs w:val="24"/>
          <w:rtl w:val="0"/>
        </w:rPr>
        <w:t xml:space="preserve">and why</w:t>
      </w:r>
      <w:r w:rsidDel="00000000" w:rsidR="00000000" w:rsidRPr="00000000">
        <w:rPr>
          <w:rFonts w:ascii="Calibri" w:cs="Calibri" w:eastAsia="Calibri" w:hAnsi="Calibri"/>
          <w:sz w:val="24"/>
          <w:szCs w:val="24"/>
          <w:rtl w:val="0"/>
        </w:rPr>
        <w:t xml:space="preserve">), any </w:t>
      </w:r>
      <w:r w:rsidDel="00000000" w:rsidR="00000000" w:rsidRPr="00000000">
        <w:rPr>
          <w:rFonts w:ascii="Calibri" w:cs="Calibri" w:eastAsia="Calibri" w:hAnsi="Calibri"/>
          <w:b w:val="1"/>
          <w:i w:val="1"/>
          <w:sz w:val="24"/>
          <w:szCs w:val="24"/>
          <w:rtl w:val="0"/>
        </w:rPr>
        <w:t xml:space="preserve">additional outputs</w:t>
      </w:r>
      <w:r w:rsidDel="00000000" w:rsidR="00000000" w:rsidRPr="00000000">
        <w:rPr>
          <w:rFonts w:ascii="Calibri" w:cs="Calibri" w:eastAsia="Calibri" w:hAnsi="Calibri"/>
          <w:sz w:val="24"/>
          <w:szCs w:val="24"/>
          <w:rtl w:val="0"/>
        </w:rPr>
        <w:t xml:space="preserve"> your would display, and </w:t>
      </w:r>
      <w:r w:rsidDel="00000000" w:rsidR="00000000" w:rsidRPr="00000000">
        <w:rPr>
          <w:rFonts w:ascii="Calibri" w:cs="Calibri" w:eastAsia="Calibri" w:hAnsi="Calibri"/>
          <w:b w:val="1"/>
          <w:i w:val="1"/>
          <w:sz w:val="24"/>
          <w:szCs w:val="24"/>
          <w:rtl w:val="0"/>
        </w:rPr>
        <w:t xml:space="preserve">other techniques/algorithms your program would use</w:t>
      </w:r>
      <w:r w:rsidDel="00000000" w:rsidR="00000000" w:rsidRPr="00000000">
        <w:rPr>
          <w:rFonts w:ascii="Calibri" w:cs="Calibri" w:eastAsia="Calibri" w:hAnsi="Calibri"/>
          <w:sz w:val="24"/>
          <w:szCs w:val="24"/>
          <w:rtl w:val="0"/>
        </w:rPr>
        <w:t xml:space="preserve"> (feel free to use topics not covered in 253P)!</w:t>
      </w:r>
      <w:r w:rsidDel="00000000" w:rsidR="00000000" w:rsidRPr="00000000">
        <w:rPr>
          <w:rtl w:val="0"/>
        </w:rPr>
      </w:r>
    </w:p>
    <w:p w:rsidR="00000000" w:rsidDel="00000000" w:rsidP="00000000" w:rsidRDefault="00000000" w:rsidRPr="00000000" w14:paraId="00000041">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42">
      <w:pPr>
        <w:ind w:left="0" w:firstLine="0"/>
        <w:jc w:val="center"/>
        <w:rPr>
          <w:rFonts w:ascii="Courier New" w:cs="Courier New" w:eastAsia="Courier New" w:hAnsi="Courier New"/>
        </w:rPr>
      </w:pPr>
      <w:r w:rsidDel="00000000" w:rsidR="00000000" w:rsidRPr="00000000">
        <w:rPr>
          <w:rtl w:val="0"/>
        </w:rPr>
      </w:r>
    </w:p>
    <w:sectPr>
      <w:type w:val="continuous"/>
      <w:pgSz w:h="15840" w:w="12240"/>
      <w:pgMar w:bottom="720" w:top="720" w:left="720" w:right="720" w:header="720" w:footer="720"/>
      <w:cols w:equalWidth="0" w:num="1">
        <w:col w:space="0" w:w="1080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